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157" w:rsidRDefault="0021033D" w:rsidP="001021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Приложение </w:t>
      </w:r>
      <w:r w:rsidR="0010215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№1 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проектов НПА, планируемых к размещению на Портале «Открытые НПА» и 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:rsidR="00EF5285" w:rsidRDefault="00106389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66A0B">
        <w:rPr>
          <w:rFonts w:ascii="Times New Roman" w:hAnsi="Times New Roman" w:cs="Times New Roman"/>
          <w:b/>
          <w:sz w:val="28"/>
          <w:szCs w:val="28"/>
          <w:lang w:val="kk-KZ"/>
        </w:rPr>
        <w:t>июль</w:t>
      </w:r>
      <w:r w:rsidR="0027391B">
        <w:rPr>
          <w:rFonts w:ascii="Times New Roman" w:hAnsi="Times New Roman" w:cs="Times New Roman"/>
          <w:b/>
          <w:sz w:val="28"/>
          <w:szCs w:val="28"/>
          <w:lang w:val="kk-KZ"/>
        </w:rPr>
        <w:t>-август</w:t>
      </w:r>
      <w:r w:rsidR="003D47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285">
        <w:rPr>
          <w:rFonts w:ascii="Times New Roman" w:hAnsi="Times New Roman" w:cs="Times New Roman"/>
          <w:b/>
          <w:sz w:val="28"/>
          <w:szCs w:val="28"/>
        </w:rPr>
        <w:t>2025 года</w:t>
      </w:r>
    </w:p>
    <w:p w:rsidR="00EF5285" w:rsidRDefault="00BF1B67" w:rsidP="00EF528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(по состоянию на 23.07</w:t>
      </w:r>
      <w:r w:rsidR="00EF5285">
        <w:rPr>
          <w:rFonts w:ascii="Times New Roman" w:hAnsi="Times New Roman" w:cs="Times New Roman"/>
          <w:i/>
          <w:sz w:val="24"/>
          <w:szCs w:val="24"/>
        </w:rPr>
        <w:t>.2025)</w:t>
      </w:r>
    </w:p>
    <w:p w:rsidR="00EF5285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45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5"/>
        <w:gridCol w:w="1984"/>
        <w:gridCol w:w="1417"/>
        <w:gridCol w:w="1134"/>
        <w:gridCol w:w="1843"/>
        <w:gridCol w:w="2126"/>
        <w:gridCol w:w="2126"/>
        <w:gridCol w:w="1701"/>
        <w:gridCol w:w="2694"/>
      </w:tblGrid>
      <w:tr w:rsidR="00EF5285" w:rsidTr="00EF528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Наименование проекта с указанием вида НПА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Планируемая дата 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Краткое содержание проекта, описание основных положений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Сведения о поручении,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br/>
              <w:t>в реализацию которого разработан проект и срок его исполнения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(со ссылкой на соответствующий НПА или поручение, при наличии)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Имеются ли возможные риски при отложении срока размещения проекта?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и пр.)</w:t>
            </w:r>
          </w:p>
        </w:tc>
      </w:tr>
      <w:tr w:rsidR="00EF5285" w:rsidTr="00183B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Default="00EF5285" w:rsidP="00FB307A">
            <w:pPr>
              <w:pStyle w:val="a3"/>
              <w:numPr>
                <w:ilvl w:val="0"/>
                <w:numId w:val="1"/>
              </w:numPr>
              <w:spacing w:line="240" w:lineRule="auto"/>
              <w:ind w:left="-254" w:firstLine="219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876566" w:rsidP="000F5A70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Проект приказа Министра финансов Республики Казахстан </w:t>
            </w:r>
            <w:r w:rsidR="000B2A0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</w:t>
            </w:r>
            <w:r w:rsidR="000F5A7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Об определении предельного размера налоговой задолженности</w:t>
            </w:r>
            <w:r w:rsidR="000B2A0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0B2A0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Балмаганбетова Ж.Д.</w:t>
            </w:r>
          </w:p>
          <w:p w:rsidR="00EF5285" w:rsidRDefault="000B2A0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г</w:t>
            </w:r>
            <w:r w:rsidR="00EF5285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лавный эксперт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Упрвления по работе с задолженностью Департамента аудита</w:t>
            </w:r>
          </w:p>
          <w:p w:rsidR="00EF5285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КГД МФ РК,</w:t>
            </w:r>
          </w:p>
          <w:p w:rsidR="00EF5285" w:rsidRDefault="002654BA" w:rsidP="000B2A0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т.: 8775</w:t>
            </w:r>
            <w:r w:rsidR="000B2A01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4101419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7E784E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Июль</w:t>
            </w:r>
            <w:r w:rsidR="000B5DF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-Август</w:t>
            </w:r>
            <w:r w:rsidR="002A0137" w:rsidRPr="002A0137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2025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509" w:rsidRPr="00183BDE" w:rsidRDefault="00321E11" w:rsidP="00B46B36">
            <w:pPr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5026">
              <w:rPr>
                <w:rFonts w:ascii="Times New Roman" w:hAnsi="Times New Roman" w:cs="Times New Roman"/>
                <w:sz w:val="16"/>
                <w:szCs w:val="16"/>
              </w:rPr>
              <w:t xml:space="preserve">В целях реализации нового Налогового кодекса Республики Казахстан утверждается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предельный размер</w:t>
            </w:r>
            <w:r w:rsidR="00280509" w:rsidRPr="00183BDE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 xml:space="preserve"> налоговой задолженности, при превышении которого орган государственных доходов применяет способы обеспечения налогового обязательства и (или) меры принудительного взыскания налоговой задолженности </w:t>
            </w:r>
            <w:r w:rsidR="00280509" w:rsidRPr="00183B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налогоплательщику – </w:t>
            </w:r>
            <w:r w:rsidR="00280509" w:rsidRPr="00183BDE">
              <w:rPr>
                <w:rFonts w:ascii="Times New Roman" w:hAnsi="Times New Roman" w:cs="Times New Roman"/>
                <w:sz w:val="16"/>
                <w:szCs w:val="16"/>
              </w:rPr>
              <w:t xml:space="preserve">юридическому лицу, структурному подразделению юридического лица, нерезиденту, осуществляющему </w:t>
            </w:r>
            <w:r w:rsidR="00280509" w:rsidRPr="00183B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деятельность в Республике Казахстан через постоянное учреждение, индивидуальному предпринимателю, лицу, занимающемуся частной практикой</w:t>
            </w:r>
            <w:r w:rsidR="00280509" w:rsidRPr="00183B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EF5285" w:rsidRPr="00280509" w:rsidRDefault="00EF5285" w:rsidP="00232598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285" w:rsidRDefault="004C3CC1" w:rsidP="00232598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lastRenderedPageBreak/>
              <w:t>В рамках реализации нового Налогового кодекса Республики Казахстан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BDE" w:rsidRPr="00183BDE" w:rsidRDefault="00822561" w:rsidP="00B46B36">
            <w:pPr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315D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Целью</w:t>
            </w:r>
            <w:r w:rsidRPr="00D3502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Проекта приказа является </w:t>
            </w:r>
            <w:r w:rsidRPr="00D35026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пункта 4) статьи 5 нового </w:t>
            </w:r>
            <w:r w:rsidRPr="00D35026">
              <w:rPr>
                <w:rFonts w:ascii="Times New Roman" w:hAnsi="Times New Roman" w:cs="Times New Roman"/>
                <w:sz w:val="16"/>
                <w:szCs w:val="16"/>
              </w:rPr>
              <w:t>Налогово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го кодекса Республики Казахстан, а именно </w:t>
            </w:r>
            <w:r w:rsidR="00183BDE" w:rsidRPr="00183BDE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 xml:space="preserve"> определение предельного размера налоговой задолженности, при превышении которого орган государственных доходов применяет способы обеспечения налогового обязательства и (или) меры принудительного вз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ыскания налоговой задолженности.</w:t>
            </w:r>
          </w:p>
          <w:p w:rsidR="00822561" w:rsidRPr="00822561" w:rsidRDefault="00822561" w:rsidP="00232598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0315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Ожидаемым результатом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является </w:t>
            </w:r>
            <w:r w:rsidRPr="008225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улучшение степени </w:t>
            </w:r>
            <w:r w:rsidRPr="00822561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доверия между налогоплательщиками и органами государственных доходов</w:t>
            </w:r>
            <w:r w:rsidRPr="008225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исключение чрезмерного </w:t>
            </w:r>
            <w:r w:rsidRPr="008225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 xml:space="preserve">вмешательства в деятельность налогоплательщика, а также стимулирование налогоплательщиков </w:t>
            </w:r>
            <w:r w:rsidRPr="00822561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к самостоятельному погашению налоговой задолженности</w:t>
            </w:r>
            <w:r w:rsidRPr="0082256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без применения со стороны органов государственных доходов мер принудительного взыскания</w:t>
            </w:r>
            <w:r w:rsidRPr="00822561">
              <w:rPr>
                <w:rFonts w:ascii="Times New Roman" w:eastAsia="Calibri" w:hAnsi="Times New Roman" w:cs="Times New Roman"/>
                <w:sz w:val="16"/>
                <w:szCs w:val="16"/>
                <w:lang w:val="kk-KZ" w:eastAsia="ru-RU"/>
              </w:rPr>
              <w:t>.</w:t>
            </w:r>
          </w:p>
          <w:p w:rsidR="00EF5285" w:rsidRPr="00183BDE" w:rsidRDefault="00EF5285" w:rsidP="00232598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Pr="00232598" w:rsidRDefault="00C21977" w:rsidP="00B46B36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8417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lastRenderedPageBreak/>
              <w:t xml:space="preserve">Данный проект приказа разработан 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для</w:t>
            </w:r>
            <w:r w:rsidRPr="0078417A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определения </w:t>
            </w:r>
            <w:r w:rsidRPr="00C21977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val="ru-RU"/>
              </w:rPr>
              <w:t xml:space="preserve">предельного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val="ru-RU"/>
              </w:rPr>
              <w:t xml:space="preserve">размера налоговой задолженности </w:t>
            </w:r>
            <w:r w:rsidRPr="0023259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в целях применения способов обеспечения налогового обязательства и (или) мер принудительного взыскания налоговой задолженности к налогоплательщику (налоговому агенту), в связи с чем, социально-экономические, правовые и иные последствия </w:t>
            </w:r>
            <w:r w:rsidR="0023259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от</w:t>
            </w:r>
            <w:r w:rsidRPr="0023259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сутствуют</w:t>
            </w:r>
            <w:r w:rsidR="00232598">
              <w:rPr>
                <w:rFonts w:ascii="Times New Roman" w:hAnsi="Times New Roman" w:cs="Times New Roman"/>
                <w:bCs/>
                <w:color w:val="000000"/>
                <w:lang w:val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285" w:rsidRDefault="00925422" w:rsidP="002325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</w:t>
            </w:r>
            <w:proofErr w:type="spellStart"/>
            <w:r w:rsidR="00EF5285">
              <w:rPr>
                <w:rFonts w:ascii="Times New Roman" w:hAnsi="Times New Roman" w:cs="Times New Roman"/>
                <w:b/>
                <w:sz w:val="16"/>
                <w:szCs w:val="16"/>
              </w:rPr>
              <w:t>меется</w:t>
            </w:r>
            <w:proofErr w:type="spellEnd"/>
            <w:r w:rsidR="00EF5285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  <w:p w:rsidR="001F19FD" w:rsidRPr="001F19FD" w:rsidRDefault="00566A0B" w:rsidP="0023259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0B2A01" w:rsidRPr="001F19FD">
              <w:rPr>
                <w:rFonts w:ascii="Times New Roman" w:hAnsi="Times New Roman" w:cs="Times New Roman"/>
                <w:sz w:val="16"/>
                <w:szCs w:val="16"/>
              </w:rPr>
              <w:t xml:space="preserve">роект приказа </w:t>
            </w:r>
            <w:r w:rsidR="0078734E">
              <w:rPr>
                <w:rFonts w:ascii="Times New Roman" w:hAnsi="Times New Roman" w:cs="Times New Roman"/>
                <w:sz w:val="16"/>
                <w:szCs w:val="16"/>
              </w:rPr>
              <w:t xml:space="preserve">разработан </w:t>
            </w:r>
            <w:r w:rsidR="00286F8F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 целях</w:t>
            </w:r>
            <w:r w:rsidR="0078734E">
              <w:rPr>
                <w:rFonts w:ascii="Times New Roman" w:hAnsi="Times New Roman" w:cs="Times New Roman"/>
                <w:sz w:val="16"/>
                <w:szCs w:val="16"/>
              </w:rPr>
              <w:t xml:space="preserve"> определения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предельного размера налоговой задолженности</w:t>
            </w:r>
            <w:r w:rsidR="00521E9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521E90" w:rsidRPr="00183BDE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при превышении которого орган государственных доходов применяет способы обеспечения налогового обязательства и (или) меры принудительного вз</w:t>
            </w:r>
            <w:r w:rsidR="00521E90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</w:rPr>
              <w:t>ыскания налоговой задолженности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EF5285" w:rsidRPr="00571813" w:rsidRDefault="0078734E" w:rsidP="00571813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C3B0D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 w:rsidRPr="00143D0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случае отложения срока размещения </w:t>
            </w:r>
            <w:r w:rsidRPr="00F86E11">
              <w:rPr>
                <w:rFonts w:ascii="Times New Roman" w:hAnsi="Times New Roman" w:cs="Times New Roman"/>
                <w:sz w:val="16"/>
                <w:szCs w:val="16"/>
              </w:rPr>
              <w:t>данного проекта приказа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способы и мер</w:t>
            </w: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ы</w:t>
            </w:r>
            <w:r w:rsidRPr="00F86E11">
              <w:rPr>
                <w:rFonts w:ascii="Times New Roman" w:hAnsi="Times New Roman" w:cs="Times New Roman"/>
                <w:sz w:val="16"/>
                <w:szCs w:val="16"/>
              </w:rPr>
              <w:t xml:space="preserve"> принудительного взыскания задолженности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будут применяться по незначительным суммам</w:t>
            </w:r>
            <w:r w:rsidR="00521E90">
              <w:rPr>
                <w:rFonts w:ascii="Times New Roman" w:hAnsi="Times New Roman" w:cs="Times New Roman"/>
                <w:b/>
                <w:sz w:val="16"/>
                <w:szCs w:val="16"/>
              </w:rPr>
              <w:t>, что приведет</w:t>
            </w:r>
            <w:r w:rsidR="005718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1813" w:rsidRPr="00571813">
              <w:rPr>
                <w:rFonts w:ascii="Times New Roman" w:hAnsi="Times New Roman"/>
                <w:sz w:val="16"/>
                <w:szCs w:val="16"/>
              </w:rPr>
              <w:t xml:space="preserve">к срыву реализации норм нового </w:t>
            </w:r>
            <w:r w:rsidR="00571813" w:rsidRPr="00571813">
              <w:rPr>
                <w:rFonts w:ascii="Times New Roman" w:hAnsi="Times New Roman"/>
                <w:sz w:val="16"/>
                <w:szCs w:val="16"/>
                <w:lang w:val="kk-KZ"/>
              </w:rPr>
              <w:t>Налогового к</w:t>
            </w:r>
            <w:bookmarkStart w:id="0" w:name="_GoBack"/>
            <w:bookmarkEnd w:id="0"/>
            <w:r w:rsidR="00571813" w:rsidRPr="00571813">
              <w:rPr>
                <w:rFonts w:ascii="Times New Roman" w:hAnsi="Times New Roman"/>
                <w:sz w:val="16"/>
                <w:szCs w:val="16"/>
                <w:lang w:val="kk-KZ"/>
              </w:rPr>
              <w:t>одекса.</w:t>
            </w:r>
          </w:p>
        </w:tc>
      </w:tr>
    </w:tbl>
    <w:p w:rsidR="00F33937" w:rsidRDefault="00F33937"/>
    <w:sectPr w:rsidR="00F33937" w:rsidSect="00EF528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B02"/>
    <w:rsid w:val="00087917"/>
    <w:rsid w:val="000B2A01"/>
    <w:rsid w:val="000B2FC1"/>
    <w:rsid w:val="000B5DF7"/>
    <w:rsid w:val="000F5A70"/>
    <w:rsid w:val="00102157"/>
    <w:rsid w:val="00106389"/>
    <w:rsid w:val="00130F09"/>
    <w:rsid w:val="00183BDE"/>
    <w:rsid w:val="001F19FD"/>
    <w:rsid w:val="0021033D"/>
    <w:rsid w:val="002216AD"/>
    <w:rsid w:val="00232598"/>
    <w:rsid w:val="002654BA"/>
    <w:rsid w:val="0027391B"/>
    <w:rsid w:val="00280509"/>
    <w:rsid w:val="00286F8F"/>
    <w:rsid w:val="002A0137"/>
    <w:rsid w:val="002B6EB1"/>
    <w:rsid w:val="00321E11"/>
    <w:rsid w:val="003C768F"/>
    <w:rsid w:val="003D47EE"/>
    <w:rsid w:val="003F00A9"/>
    <w:rsid w:val="004137F3"/>
    <w:rsid w:val="004C3CC1"/>
    <w:rsid w:val="00521E90"/>
    <w:rsid w:val="00566A0B"/>
    <w:rsid w:val="00571813"/>
    <w:rsid w:val="006A7222"/>
    <w:rsid w:val="00742C14"/>
    <w:rsid w:val="00764BF8"/>
    <w:rsid w:val="0078734E"/>
    <w:rsid w:val="007A1352"/>
    <w:rsid w:val="007E784E"/>
    <w:rsid w:val="00822561"/>
    <w:rsid w:val="00876566"/>
    <w:rsid w:val="008D2CA9"/>
    <w:rsid w:val="00925422"/>
    <w:rsid w:val="009316D7"/>
    <w:rsid w:val="009D7BBF"/>
    <w:rsid w:val="00B40A7E"/>
    <w:rsid w:val="00B46B36"/>
    <w:rsid w:val="00BF1B67"/>
    <w:rsid w:val="00C21977"/>
    <w:rsid w:val="00D10259"/>
    <w:rsid w:val="00D91333"/>
    <w:rsid w:val="00DA4C1C"/>
    <w:rsid w:val="00E126E6"/>
    <w:rsid w:val="00E14B02"/>
    <w:rsid w:val="00EF5285"/>
    <w:rsid w:val="00F33937"/>
    <w:rsid w:val="00F8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FCE50"/>
  <w15:chartTrackingRefBased/>
  <w15:docId w15:val="{412DACE2-8809-40EB-8080-FD378312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28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285"/>
    <w:pPr>
      <w:ind w:left="720"/>
      <w:contextualSpacing/>
    </w:pPr>
  </w:style>
  <w:style w:type="table" w:styleId="a4">
    <w:name w:val="Table Grid"/>
    <w:basedOn w:val="a1"/>
    <w:uiPriority w:val="39"/>
    <w:rsid w:val="00EF528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183BDE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787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73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Балмаганбетова Жанат Дастановна</cp:lastModifiedBy>
  <cp:revision>48</cp:revision>
  <cp:lastPrinted>2025-07-23T11:20:00Z</cp:lastPrinted>
  <dcterms:created xsi:type="dcterms:W3CDTF">2025-05-12T11:26:00Z</dcterms:created>
  <dcterms:modified xsi:type="dcterms:W3CDTF">2025-07-24T04:08:00Z</dcterms:modified>
</cp:coreProperties>
</file>